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76" w:lineRule="auto"/>
        <w:jc w:val="center"/>
        <w:rPr>
          <w:rFonts w:ascii="Times New Roman" w:cs="Times New Roman" w:eastAsia="Times New Roman" w:hAnsi="Times New Roman"/>
          <w:b w:val="1"/>
          <w:sz w:val="24"/>
          <w:szCs w:val="24"/>
        </w:rPr>
      </w:pPr>
      <w:bookmarkStart w:colFirst="0" w:colLast="0" w:name="_5a9n62t5h6dz" w:id="0"/>
      <w:bookmarkEnd w:id="0"/>
      <w:r w:rsidDel="00000000" w:rsidR="00000000" w:rsidRPr="00000000">
        <w:rPr>
          <w:rFonts w:ascii="Times New Roman" w:cs="Times New Roman" w:eastAsia="Times New Roman" w:hAnsi="Times New Roman"/>
          <w:b w:val="1"/>
          <w:sz w:val="28"/>
          <w:szCs w:val="28"/>
          <w:highlight w:val="white"/>
          <w:u w:val="single"/>
        </w:rPr>
        <w:drawing>
          <wp:inline distB="114300" distT="114300" distL="114300" distR="114300">
            <wp:extent cx="2271713" cy="1146014"/>
            <wp:effectExtent b="0" l="0" r="0" t="0"/>
            <wp:docPr id="1" name="image1.png"/>
            <a:graphic>
              <a:graphicData uri="http://schemas.openxmlformats.org/drawingml/2006/picture">
                <pic:pic>
                  <pic:nvPicPr>
                    <pic:cNvPr id="0" name="image1.png"/>
                    <pic:cNvPicPr preferRelativeResize="0"/>
                  </pic:nvPicPr>
                  <pic:blipFill>
                    <a:blip r:embed="rId6"/>
                    <a:srcRect b="24261" l="12728" r="19054" t="23064"/>
                    <a:stretch>
                      <a:fillRect/>
                    </a:stretch>
                  </pic:blipFill>
                  <pic:spPr>
                    <a:xfrm>
                      <a:off x="0" y="0"/>
                      <a:ext cx="2271713" cy="11460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PV du COCO du 17 septembre 2023</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Présences:</w:t>
      </w:r>
      <w:r w:rsidDel="00000000" w:rsidR="00000000" w:rsidRPr="00000000">
        <w:rPr>
          <w:rFonts w:ascii="Times New Roman" w:cs="Times New Roman" w:eastAsia="Times New Roman" w:hAnsi="Times New Roman"/>
          <w:sz w:val="24"/>
          <w:szCs w:val="24"/>
          <w:rtl w:val="0"/>
        </w:rPr>
        <w:t xml:space="preserve"> Conseil exécutif, Comité de la Recherche et des Affaires Académiques, Comité de mobilisation, Comité journal</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Observatrices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AEMSP, SOGEECOM, AGECVM, AGEECLG, AFESH</w:t>
      </w:r>
    </w:p>
    <w:p w:rsidR="00000000" w:rsidDel="00000000" w:rsidP="00000000" w:rsidRDefault="00000000" w:rsidRPr="00000000" w14:paraId="00000006">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Ordre du jour proposé :</w:t>
      </w:r>
    </w:p>
    <w:p w:rsidR="00000000" w:rsidDel="00000000" w:rsidP="00000000" w:rsidRDefault="00000000" w:rsidRPr="00000000" w14:paraId="00000008">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9">
      <w:pPr>
        <w:ind w:left="0"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sz w:val="24"/>
          <w:szCs w:val="24"/>
          <w:rtl w:val="0"/>
        </w:rPr>
        <w:t xml:space="preserve">.0 Procédures</w:t>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Praesidium</w:t>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 Lecture et adoption de l’ordre du jour</w:t>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 Lecture et adoption du procès-verbal</w:t>
      </w:r>
    </w:p>
    <w:p w:rsidR="00000000" w:rsidDel="00000000" w:rsidP="00000000" w:rsidRDefault="00000000" w:rsidRPr="00000000" w14:paraId="0000000D">
      <w:pPr>
        <w:ind w:left="0" w:firstLine="283.46456692913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Tour de table</w:t>
      </w:r>
    </w:p>
    <w:p w:rsidR="00000000" w:rsidDel="00000000" w:rsidP="00000000" w:rsidRDefault="00000000" w:rsidRPr="00000000" w14:paraId="0000000E">
      <w:pPr>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Suivi et mandats des Comités et Conseil</w:t>
      </w:r>
    </w:p>
    <w:p w:rsidR="00000000" w:rsidDel="00000000" w:rsidP="00000000" w:rsidRDefault="00000000" w:rsidRPr="00000000" w14:paraId="0000000F">
      <w:pPr>
        <w:ind w:left="283.46456692913375" w:firstLine="436.53543307086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Conseil exécutif</w:t>
      </w:r>
    </w:p>
    <w:p w:rsidR="00000000" w:rsidDel="00000000" w:rsidP="00000000" w:rsidRDefault="00000000" w:rsidRPr="00000000" w14:paraId="00000010">
      <w:pPr>
        <w:ind w:left="283.46456692913375" w:firstLine="436.53543307086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Comité de la recherche et des affaires académiques</w:t>
      </w:r>
    </w:p>
    <w:p w:rsidR="00000000" w:rsidDel="00000000" w:rsidP="00000000" w:rsidRDefault="00000000" w:rsidRPr="00000000" w14:paraId="00000011">
      <w:pPr>
        <w:ind w:left="283.46456692913375" w:firstLine="436.53543307086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Comité du journal</w:t>
      </w:r>
    </w:p>
    <w:p w:rsidR="00000000" w:rsidDel="00000000" w:rsidP="00000000" w:rsidRDefault="00000000" w:rsidRPr="00000000" w14:paraId="00000012">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Comité à la mobilisation</w:t>
      </w:r>
    </w:p>
    <w:p w:rsidR="00000000" w:rsidDel="00000000" w:rsidP="00000000" w:rsidRDefault="00000000" w:rsidRPr="00000000" w14:paraId="00000013">
      <w:pPr>
        <w:ind w:left="283.46456692913375" w:firstLine="436.53543307086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Comité de l’inclusion et de la lutte aux oppressions</w:t>
      </w:r>
    </w:p>
    <w:p w:rsidR="00000000" w:rsidDel="00000000" w:rsidP="00000000" w:rsidRDefault="00000000" w:rsidRPr="00000000" w14:paraId="00000014">
      <w:pPr>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Plan d’action pour l’automne</w:t>
      </w:r>
    </w:p>
    <w:p w:rsidR="00000000" w:rsidDel="00000000" w:rsidP="00000000" w:rsidRDefault="00000000" w:rsidRPr="00000000" w14:paraId="00000015">
      <w:pPr>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3.1 Congrès</w:t>
      </w:r>
    </w:p>
    <w:p w:rsidR="00000000" w:rsidDel="00000000" w:rsidP="00000000" w:rsidRDefault="00000000" w:rsidRPr="00000000" w14:paraId="00000016">
      <w:pPr>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3.2 Stages</w:t>
      </w:r>
    </w:p>
    <w:p w:rsidR="00000000" w:rsidDel="00000000" w:rsidP="00000000" w:rsidRDefault="00000000" w:rsidRPr="00000000" w14:paraId="00000017">
      <w:pPr>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3.3 Camp de formation</w:t>
      </w:r>
    </w:p>
    <w:p w:rsidR="00000000" w:rsidDel="00000000" w:rsidP="00000000" w:rsidRDefault="00000000" w:rsidRPr="00000000" w14:paraId="00000018">
      <w:pPr>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Procédures de clôture</w:t>
      </w:r>
    </w:p>
    <w:p w:rsidR="00000000" w:rsidDel="00000000" w:rsidP="00000000" w:rsidRDefault="00000000" w:rsidRPr="00000000" w14:paraId="00000019">
      <w:pPr>
        <w:ind w:left="283.46456692913375" w:firstLine="436.53543307086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Prochaine réunion</w:t>
      </w:r>
    </w:p>
    <w:p w:rsidR="00000000" w:rsidDel="00000000" w:rsidP="00000000" w:rsidRDefault="00000000" w:rsidRPr="00000000" w14:paraId="0000001A">
      <w:pPr>
        <w:ind w:left="283.46456692913375" w:firstLine="436.53543307086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Varia</w:t>
      </w:r>
    </w:p>
    <w:p w:rsidR="00000000" w:rsidDel="00000000" w:rsidP="00000000" w:rsidRDefault="00000000" w:rsidRPr="00000000" w14:paraId="0000001B">
      <w:pPr>
        <w:ind w:left="283.46456692913375" w:firstLine="436.53543307086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Levée</w:t>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Style w:val="Heading2"/>
        <w:rPr>
          <w:rFonts w:ascii="Times New Roman" w:cs="Times New Roman" w:eastAsia="Times New Roman" w:hAnsi="Times New Roman"/>
          <w:u w:val="single"/>
        </w:rPr>
      </w:pPr>
      <w:bookmarkStart w:colFirst="0" w:colLast="0" w:name="_gadhod8wz03z" w:id="1"/>
      <w:bookmarkEnd w:id="1"/>
      <w:r w:rsidDel="00000000" w:rsidR="00000000" w:rsidRPr="00000000">
        <w:rPr>
          <w:rFonts w:ascii="Times New Roman" w:cs="Times New Roman" w:eastAsia="Times New Roman" w:hAnsi="Times New Roman"/>
          <w:u w:val="single"/>
          <w:rtl w:val="0"/>
        </w:rPr>
        <w:t xml:space="preserve">0.0 Procédures</w:t>
      </w:r>
    </w:p>
    <w:p w:rsidR="00000000" w:rsidDel="00000000" w:rsidP="00000000" w:rsidRDefault="00000000" w:rsidRPr="00000000" w14:paraId="0000001E">
      <w:pPr>
        <w:spacing w:line="276" w:lineRule="auto"/>
        <w:jc w:val="both"/>
        <w:rPr/>
      </w:pPr>
      <w:r w:rsidDel="00000000" w:rsidR="00000000" w:rsidRPr="00000000">
        <w:rPr>
          <w:rFonts w:ascii="Times New Roman" w:cs="Times New Roman" w:eastAsia="Times New Roman" w:hAnsi="Times New Roman"/>
          <w:b w:val="1"/>
          <w:sz w:val="28"/>
          <w:szCs w:val="28"/>
          <w:rtl w:val="0"/>
        </w:rPr>
        <w:t xml:space="preserve">0.1. Ouverture</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0.1.1 </w:t>
      </w:r>
      <w:r w:rsidDel="00000000" w:rsidR="00000000" w:rsidRPr="00000000">
        <w:rPr>
          <w:rFonts w:ascii="Times New Roman" w:cs="Times New Roman" w:eastAsia="Times New Roman" w:hAnsi="Times New Roman"/>
          <w:sz w:val="24"/>
          <w:szCs w:val="24"/>
          <w:u w:val="single"/>
          <w:rtl w:val="0"/>
        </w:rPr>
        <w:t xml:space="preserve">Que l’on constate l’ouverture du COCO à 17h22.</w:t>
      </w:r>
    </w:p>
    <w:p w:rsidR="00000000" w:rsidDel="00000000" w:rsidP="00000000" w:rsidRDefault="00000000" w:rsidRPr="00000000" w14:paraId="00000020">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le Comité journal</w:t>
      </w:r>
    </w:p>
    <w:p w:rsidR="00000000" w:rsidDel="00000000" w:rsidP="00000000" w:rsidRDefault="00000000" w:rsidRPr="00000000" w14:paraId="00000021">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Appuyée par le Comité mobilisation</w:t>
      </w:r>
    </w:p>
    <w:p w:rsidR="00000000" w:rsidDel="00000000" w:rsidP="00000000" w:rsidRDefault="00000000" w:rsidRPr="00000000" w14:paraId="00000022">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AU</w:t>
      </w:r>
      <w:r w:rsidDel="00000000" w:rsidR="00000000" w:rsidRPr="00000000">
        <w:rPr>
          <w:rtl w:val="0"/>
        </w:rPr>
      </w:r>
    </w:p>
    <w:p w:rsidR="00000000" w:rsidDel="00000000" w:rsidP="00000000" w:rsidRDefault="00000000" w:rsidRPr="00000000" w14:paraId="0000002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Style w:val="Title"/>
        <w:spacing w:line="276" w:lineRule="auto"/>
        <w:jc w:val="both"/>
        <w:rPr>
          <w:rFonts w:ascii="Times New Roman" w:cs="Times New Roman" w:eastAsia="Times New Roman" w:hAnsi="Times New Roman"/>
          <w:sz w:val="24"/>
          <w:szCs w:val="24"/>
        </w:rPr>
      </w:pPr>
      <w:bookmarkStart w:colFirst="0" w:colLast="0" w:name="_y01wa97uecnm" w:id="2"/>
      <w:bookmarkEnd w:id="2"/>
      <w:r w:rsidDel="00000000" w:rsidR="00000000" w:rsidRPr="00000000">
        <w:rPr>
          <w:rFonts w:ascii="Times New Roman" w:cs="Times New Roman" w:eastAsia="Times New Roman" w:hAnsi="Times New Roman"/>
          <w:b w:val="1"/>
          <w:sz w:val="28"/>
          <w:szCs w:val="28"/>
          <w:rtl w:val="0"/>
        </w:rPr>
        <w:t xml:space="preserve">0.2. Præsidium </w:t>
      </w:r>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0.2.1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Que Sophie soit à l'animation et Benjamin au secrétariat.</w:t>
      </w:r>
    </w:p>
    <w:p w:rsidR="00000000" w:rsidDel="00000000" w:rsidP="00000000" w:rsidRDefault="00000000" w:rsidRPr="00000000" w14:paraId="00000026">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le Conseil exécutif</w:t>
      </w:r>
    </w:p>
    <w:p w:rsidR="00000000" w:rsidDel="00000000" w:rsidP="00000000" w:rsidRDefault="00000000" w:rsidRPr="00000000" w14:paraId="00000027">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Appuyée par le Comité mobilisation</w:t>
      </w:r>
    </w:p>
    <w:p w:rsidR="00000000" w:rsidDel="00000000" w:rsidP="00000000" w:rsidRDefault="00000000" w:rsidRPr="00000000" w14:paraId="00000028">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AU</w:t>
      </w:r>
    </w:p>
    <w:p w:rsidR="00000000" w:rsidDel="00000000" w:rsidP="00000000" w:rsidRDefault="00000000" w:rsidRPr="00000000" w14:paraId="00000029">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Style w:val="Title"/>
        <w:spacing w:line="276" w:lineRule="auto"/>
        <w:jc w:val="both"/>
        <w:rPr>
          <w:rFonts w:ascii="Times New Roman" w:cs="Times New Roman" w:eastAsia="Times New Roman" w:hAnsi="Times New Roman"/>
          <w:sz w:val="24"/>
          <w:szCs w:val="24"/>
        </w:rPr>
      </w:pPr>
      <w:bookmarkStart w:colFirst="0" w:colLast="0" w:name="_b3ib7bn79z7t" w:id="3"/>
      <w:bookmarkEnd w:id="3"/>
      <w:r w:rsidDel="00000000" w:rsidR="00000000" w:rsidRPr="00000000">
        <w:rPr>
          <w:rFonts w:ascii="Times New Roman" w:cs="Times New Roman" w:eastAsia="Times New Roman" w:hAnsi="Times New Roman"/>
          <w:b w:val="1"/>
          <w:sz w:val="28"/>
          <w:szCs w:val="28"/>
          <w:rtl w:val="0"/>
        </w:rPr>
        <w:t xml:space="preserve">0.3. Lecture et adoption de de l’ordre du jour</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0.3.1 </w:t>
      </w:r>
      <w:r w:rsidDel="00000000" w:rsidR="00000000" w:rsidRPr="00000000">
        <w:rPr>
          <w:rFonts w:ascii="Times New Roman" w:cs="Times New Roman" w:eastAsia="Times New Roman" w:hAnsi="Times New Roman"/>
          <w:sz w:val="24"/>
          <w:szCs w:val="24"/>
          <w:u w:val="single"/>
          <w:rtl w:val="0"/>
        </w:rPr>
        <w:t xml:space="preserve">Que l’ordre du jour soit le suivant:</w:t>
      </w:r>
    </w:p>
    <w:p w:rsidR="00000000" w:rsidDel="00000000" w:rsidP="00000000" w:rsidRDefault="00000000" w:rsidRPr="00000000" w14:paraId="0000002C">
      <w:pPr>
        <w:ind w:firstLine="283.464566929133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0.0 Procédures</w:t>
      </w:r>
    </w:p>
    <w:p w:rsidR="00000000" w:rsidDel="00000000" w:rsidP="00000000" w:rsidRDefault="00000000" w:rsidRPr="00000000" w14:paraId="0000002D">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0.1 Praesidium</w:t>
      </w:r>
    </w:p>
    <w:p w:rsidR="00000000" w:rsidDel="00000000" w:rsidP="00000000" w:rsidRDefault="00000000" w:rsidRPr="00000000" w14:paraId="0000002E">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0.2 Lecture et adoption de l’ordre du jour</w:t>
      </w:r>
    </w:p>
    <w:p w:rsidR="00000000" w:rsidDel="00000000" w:rsidP="00000000" w:rsidRDefault="00000000" w:rsidRPr="00000000" w14:paraId="0000002F">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0.3 Lecture et adoption du procès-verbal</w:t>
      </w:r>
    </w:p>
    <w:p w:rsidR="00000000" w:rsidDel="00000000" w:rsidP="00000000" w:rsidRDefault="00000000" w:rsidRPr="00000000" w14:paraId="00000030">
      <w:pPr>
        <w:ind w:firstLine="283.464566929133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1.0 Tour de table</w:t>
      </w:r>
    </w:p>
    <w:p w:rsidR="00000000" w:rsidDel="00000000" w:rsidP="00000000" w:rsidRDefault="00000000" w:rsidRPr="00000000" w14:paraId="00000031">
      <w:pPr>
        <w:ind w:left="283.4645669291337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2.0 Suivi et mandats des Comités et Conseil</w:t>
      </w:r>
    </w:p>
    <w:p w:rsidR="00000000" w:rsidDel="00000000" w:rsidP="00000000" w:rsidRDefault="00000000" w:rsidRPr="00000000" w14:paraId="00000032">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2.1 Conseil exécutif</w:t>
      </w:r>
    </w:p>
    <w:p w:rsidR="00000000" w:rsidDel="00000000" w:rsidP="00000000" w:rsidRDefault="00000000" w:rsidRPr="00000000" w14:paraId="00000033">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2.2 Comité de la recherche et des affaires académiques</w:t>
      </w:r>
    </w:p>
    <w:p w:rsidR="00000000" w:rsidDel="00000000" w:rsidP="00000000" w:rsidRDefault="00000000" w:rsidRPr="00000000" w14:paraId="00000034">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2.3 Comité du journal</w:t>
      </w:r>
    </w:p>
    <w:p w:rsidR="00000000" w:rsidDel="00000000" w:rsidP="00000000" w:rsidRDefault="00000000" w:rsidRPr="00000000" w14:paraId="00000035">
      <w:pPr>
        <w:spacing w:line="276" w:lineRule="auto"/>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2.4 Comité à la mobilisation</w:t>
      </w:r>
    </w:p>
    <w:p w:rsidR="00000000" w:rsidDel="00000000" w:rsidP="00000000" w:rsidRDefault="00000000" w:rsidRPr="00000000" w14:paraId="00000036">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2.5 Comité de l’inclusion et de la lutte aux oppressions</w:t>
      </w:r>
    </w:p>
    <w:p w:rsidR="00000000" w:rsidDel="00000000" w:rsidP="00000000" w:rsidRDefault="00000000" w:rsidRPr="00000000" w14:paraId="00000037">
      <w:pPr>
        <w:ind w:left="283.4645669291337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3.0 Plan d’action pour l’automne</w:t>
      </w:r>
    </w:p>
    <w:p w:rsidR="00000000" w:rsidDel="00000000" w:rsidP="00000000" w:rsidRDefault="00000000" w:rsidRPr="00000000" w14:paraId="00000038">
      <w:pPr>
        <w:ind w:left="283.4645669291337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3.1 Congrès</w:t>
      </w:r>
    </w:p>
    <w:p w:rsidR="00000000" w:rsidDel="00000000" w:rsidP="00000000" w:rsidRDefault="00000000" w:rsidRPr="00000000" w14:paraId="00000039">
      <w:pPr>
        <w:ind w:left="283.4645669291337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3.2 Stages</w:t>
      </w:r>
    </w:p>
    <w:p w:rsidR="00000000" w:rsidDel="00000000" w:rsidP="00000000" w:rsidRDefault="00000000" w:rsidRPr="00000000" w14:paraId="0000003A">
      <w:pPr>
        <w:ind w:left="283.4645669291337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3.3 Camp de formation</w:t>
      </w:r>
    </w:p>
    <w:p w:rsidR="00000000" w:rsidDel="00000000" w:rsidP="00000000" w:rsidRDefault="00000000" w:rsidRPr="00000000" w14:paraId="0000003B">
      <w:pPr>
        <w:ind w:left="283.4645669291337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4.0 Procédures de clôture</w:t>
      </w:r>
    </w:p>
    <w:p w:rsidR="00000000" w:rsidDel="00000000" w:rsidP="00000000" w:rsidRDefault="00000000" w:rsidRPr="00000000" w14:paraId="0000003C">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4.1 Prochaine réunion</w:t>
      </w:r>
    </w:p>
    <w:p w:rsidR="00000000" w:rsidDel="00000000" w:rsidP="00000000" w:rsidRDefault="00000000" w:rsidRPr="00000000" w14:paraId="0000003D">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4.2 Varia</w:t>
      </w:r>
    </w:p>
    <w:p w:rsidR="00000000" w:rsidDel="00000000" w:rsidP="00000000" w:rsidRDefault="00000000" w:rsidRPr="00000000" w14:paraId="0000003E">
      <w:pPr>
        <w:ind w:left="283.46456692913375" w:firstLine="436.5354330708662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4.3 Levée</w:t>
      </w:r>
    </w:p>
    <w:p w:rsidR="00000000" w:rsidDel="00000000" w:rsidP="00000000" w:rsidRDefault="00000000" w:rsidRPr="00000000" w14:paraId="0000003F">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le Comité journal</w:t>
      </w:r>
    </w:p>
    <w:p w:rsidR="00000000" w:rsidDel="00000000" w:rsidP="00000000" w:rsidRDefault="00000000" w:rsidRPr="00000000" w14:paraId="00000040">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Appuyée par le Comité exécutif</w:t>
      </w:r>
    </w:p>
    <w:p w:rsidR="00000000" w:rsidDel="00000000" w:rsidP="00000000" w:rsidRDefault="00000000" w:rsidRPr="00000000" w14:paraId="00000041">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AU</w:t>
      </w:r>
    </w:p>
    <w:p w:rsidR="00000000" w:rsidDel="00000000" w:rsidP="00000000" w:rsidRDefault="00000000" w:rsidRPr="00000000" w14:paraId="00000042">
      <w:pPr>
        <w:spacing w:line="276" w:lineRule="auto"/>
        <w:ind w:firstLine="72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3">
      <w:pPr>
        <w:pStyle w:val="Title"/>
        <w:spacing w:line="276" w:lineRule="auto"/>
        <w:jc w:val="both"/>
        <w:rPr>
          <w:rFonts w:ascii="Times New Roman" w:cs="Times New Roman" w:eastAsia="Times New Roman" w:hAnsi="Times New Roman"/>
          <w:b w:val="1"/>
          <w:sz w:val="24"/>
          <w:szCs w:val="24"/>
        </w:rPr>
      </w:pPr>
      <w:bookmarkStart w:colFirst="0" w:colLast="0" w:name="_iu8xf5xv0lxm" w:id="4"/>
      <w:bookmarkEnd w:id="4"/>
      <w:r w:rsidDel="00000000" w:rsidR="00000000" w:rsidRPr="00000000">
        <w:rPr>
          <w:rFonts w:ascii="Times New Roman" w:cs="Times New Roman" w:eastAsia="Times New Roman" w:hAnsi="Times New Roman"/>
          <w:b w:val="1"/>
          <w:sz w:val="28"/>
          <w:szCs w:val="28"/>
          <w:rtl w:val="0"/>
        </w:rPr>
        <w:t xml:space="preserve">0.4. Lecture et adoption du procès-verbal</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0.4.1 </w:t>
      </w:r>
      <w:r w:rsidDel="00000000" w:rsidR="00000000" w:rsidRPr="00000000">
        <w:rPr>
          <w:rFonts w:ascii="Times New Roman" w:cs="Times New Roman" w:eastAsia="Times New Roman" w:hAnsi="Times New Roman"/>
          <w:b w:val="1"/>
          <w:sz w:val="24"/>
          <w:szCs w:val="24"/>
          <w:u w:val="single"/>
          <w:rtl w:val="0"/>
        </w:rPr>
        <w:t xml:space="preserve">Que l’on adopte le procès-verbal du dernier Conseil de Coordination</w:t>
      </w:r>
      <w:r w:rsidDel="00000000" w:rsidR="00000000" w:rsidRPr="00000000">
        <w:rPr>
          <w:rtl w:val="0"/>
        </w:rPr>
      </w:r>
    </w:p>
    <w:p w:rsidR="00000000" w:rsidDel="00000000" w:rsidP="00000000" w:rsidRDefault="00000000" w:rsidRPr="00000000" w14:paraId="00000045">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le Comité mobilisation</w:t>
      </w:r>
    </w:p>
    <w:p w:rsidR="00000000" w:rsidDel="00000000" w:rsidP="00000000" w:rsidRDefault="00000000" w:rsidRPr="00000000" w14:paraId="00000046">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Appuyée par le Comité journal</w:t>
      </w:r>
    </w:p>
    <w:p w:rsidR="00000000" w:rsidDel="00000000" w:rsidP="00000000" w:rsidRDefault="00000000" w:rsidRPr="00000000" w14:paraId="00000047">
      <w:pPr>
        <w:spacing w:line="276"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AU</w:t>
      </w:r>
      <w:r w:rsidDel="00000000" w:rsidR="00000000" w:rsidRPr="00000000">
        <w:rPr>
          <w:rtl w:val="0"/>
        </w:rPr>
      </w:r>
    </w:p>
    <w:p w:rsidR="00000000" w:rsidDel="00000000" w:rsidP="00000000" w:rsidRDefault="00000000" w:rsidRPr="00000000" w14:paraId="00000048">
      <w:pPr>
        <w:pStyle w:val="Title"/>
        <w:spacing w:line="276" w:lineRule="auto"/>
        <w:jc w:val="both"/>
        <w:rPr>
          <w:rFonts w:ascii="Times New Roman" w:cs="Times New Roman" w:eastAsia="Times New Roman" w:hAnsi="Times New Roman"/>
          <w:b w:val="1"/>
          <w:sz w:val="28"/>
          <w:szCs w:val="28"/>
        </w:rPr>
      </w:pPr>
      <w:bookmarkStart w:colFirst="0" w:colLast="0" w:name="_ihmnenq295yw" w:id="5"/>
      <w:bookmarkEnd w:id="5"/>
      <w:r w:rsidDel="00000000" w:rsidR="00000000" w:rsidRPr="00000000">
        <w:rPr>
          <w:rtl w:val="0"/>
        </w:rPr>
      </w:r>
    </w:p>
    <w:p w:rsidR="00000000" w:rsidDel="00000000" w:rsidP="00000000" w:rsidRDefault="00000000" w:rsidRPr="00000000" w14:paraId="00000049">
      <w:pPr>
        <w:pStyle w:val="Title"/>
        <w:spacing w:line="276" w:lineRule="auto"/>
        <w:jc w:val="both"/>
        <w:rPr>
          <w:u w:val="single"/>
        </w:rPr>
      </w:pPr>
      <w:bookmarkStart w:colFirst="0" w:colLast="0" w:name="_69cki9vcu9ka" w:id="6"/>
      <w:bookmarkEnd w:id="6"/>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Fonts w:ascii="Times New Roman" w:cs="Times New Roman" w:eastAsia="Times New Roman" w:hAnsi="Times New Roman"/>
          <w:b w:val="1"/>
          <w:sz w:val="28"/>
          <w:szCs w:val="28"/>
          <w:rtl w:val="0"/>
        </w:rPr>
        <w:t xml:space="preserve">.0. Tour de table</w:t>
      </w:r>
      <w:r w:rsidDel="00000000" w:rsidR="00000000" w:rsidRPr="00000000">
        <w:rPr>
          <w:rtl w:val="0"/>
        </w:rPr>
      </w:r>
    </w:p>
    <w:p w:rsidR="00000000" w:rsidDel="00000000" w:rsidP="00000000" w:rsidRDefault="00000000" w:rsidRPr="00000000" w14:paraId="0000004A">
      <w:pPr>
        <w:pStyle w:val="Title"/>
        <w:spacing w:line="276" w:lineRule="auto"/>
        <w:jc w:val="both"/>
        <w:rPr>
          <w:rFonts w:ascii="Times New Roman" w:cs="Times New Roman" w:eastAsia="Times New Roman" w:hAnsi="Times New Roman"/>
          <w:b w:val="1"/>
          <w:sz w:val="28"/>
          <w:szCs w:val="28"/>
        </w:rPr>
      </w:pPr>
      <w:bookmarkStart w:colFirst="0" w:colLast="0" w:name="_2iukc3pr1p9h" w:id="7"/>
      <w:bookmarkEnd w:id="7"/>
      <w:r w:rsidDel="00000000" w:rsidR="00000000" w:rsidRPr="00000000">
        <w:rPr>
          <w:rtl w:val="0"/>
        </w:rPr>
      </w:r>
    </w:p>
    <w:p w:rsidR="00000000" w:rsidDel="00000000" w:rsidP="00000000" w:rsidRDefault="00000000" w:rsidRPr="00000000" w14:paraId="0000004B">
      <w:pPr>
        <w:pStyle w:val="Title"/>
        <w:spacing w:line="276" w:lineRule="auto"/>
        <w:jc w:val="both"/>
        <w:rPr>
          <w:rFonts w:ascii="Times New Roman" w:cs="Times New Roman" w:eastAsia="Times New Roman" w:hAnsi="Times New Roman"/>
          <w:u w:val="single"/>
        </w:rPr>
      </w:pPr>
      <w:bookmarkStart w:colFirst="0" w:colLast="0" w:name="_yc17y44yvp0c" w:id="8"/>
      <w:bookmarkEnd w:id="8"/>
      <w:r w:rsidDel="00000000" w:rsidR="00000000" w:rsidRPr="00000000">
        <w:rPr>
          <w:rFonts w:ascii="Times New Roman" w:cs="Times New Roman" w:eastAsia="Times New Roman" w:hAnsi="Times New Roman"/>
          <w:b w:val="1"/>
          <w:sz w:val="28"/>
          <w:szCs w:val="28"/>
          <w:rtl w:val="0"/>
        </w:rPr>
        <w:t xml:space="preserve">2.0. Suivi et mandats des comités et conseils</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b w:val="1"/>
          <w:rtl w:val="0"/>
        </w:rPr>
        <w:tab/>
      </w:r>
      <w:r w:rsidDel="00000000" w:rsidR="00000000" w:rsidRPr="00000000">
        <w:rPr>
          <w:rFonts w:ascii="Times New Roman" w:cs="Times New Roman" w:eastAsia="Times New Roman" w:hAnsi="Times New Roman"/>
          <w:b w:val="1"/>
          <w:sz w:val="24"/>
          <w:szCs w:val="24"/>
          <w:rtl w:val="0"/>
        </w:rPr>
        <w:t xml:space="preserve">2.1 Conseil exécutif </w:t>
      </w:r>
    </w:p>
    <w:p w:rsidR="00000000" w:rsidDel="00000000" w:rsidP="00000000" w:rsidRDefault="00000000" w:rsidRPr="00000000" w14:paraId="0000004E">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Proposition:</w:t>
      </w:r>
      <w:r w:rsidDel="00000000" w:rsidR="00000000" w:rsidRPr="00000000">
        <w:rPr>
          <w:rFonts w:ascii="Times New Roman" w:cs="Times New Roman" w:eastAsia="Times New Roman" w:hAnsi="Times New Roman"/>
          <w:sz w:val="24"/>
          <w:szCs w:val="24"/>
          <w:rtl w:val="0"/>
        </w:rPr>
        <w:t xml:space="preserve"> Que la problématique soulevée par rapport au comité mob soit discuté entre le comité mob, le conseil exécutif et le comité inclusion.</w:t>
      </w:r>
    </w:p>
    <w:p w:rsidR="00000000" w:rsidDel="00000000" w:rsidP="00000000" w:rsidRDefault="00000000" w:rsidRPr="00000000" w14:paraId="00000050">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le comité journal</w:t>
      </w:r>
    </w:p>
    <w:p w:rsidR="00000000" w:rsidDel="00000000" w:rsidP="00000000" w:rsidRDefault="00000000" w:rsidRPr="00000000" w14:paraId="00000051">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le comité mob</w:t>
      </w:r>
    </w:p>
    <w:p w:rsidR="00000000" w:rsidDel="00000000" w:rsidP="00000000" w:rsidRDefault="00000000" w:rsidRPr="00000000" w14:paraId="0000005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AU</w:t>
      </w: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Proposition:</w:t>
      </w:r>
      <w:r w:rsidDel="00000000" w:rsidR="00000000" w:rsidRPr="00000000">
        <w:rPr>
          <w:rFonts w:ascii="Times New Roman" w:cs="Times New Roman" w:eastAsia="Times New Roman" w:hAnsi="Times New Roman"/>
          <w:sz w:val="24"/>
          <w:szCs w:val="24"/>
          <w:rtl w:val="0"/>
        </w:rPr>
        <w:t xml:space="preserve"> Que chaque comité nomme une personne à l’inclusion au sein du comité et qu’il y ait toujours un.e senti.e dans chaque réunion des instances de la CRUES.</w:t>
      </w:r>
    </w:p>
    <w:p w:rsidR="00000000" w:rsidDel="00000000" w:rsidP="00000000" w:rsidRDefault="00000000" w:rsidRPr="00000000" w14:paraId="00000055">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le conseil exécutif</w:t>
      </w:r>
    </w:p>
    <w:p w:rsidR="00000000" w:rsidDel="00000000" w:rsidP="00000000" w:rsidRDefault="00000000" w:rsidRPr="00000000" w14:paraId="00000056">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le comité journal</w:t>
      </w:r>
    </w:p>
    <w:p w:rsidR="00000000" w:rsidDel="00000000" w:rsidP="00000000" w:rsidRDefault="00000000" w:rsidRPr="00000000" w14:paraId="00000057">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ab/>
        <w:t xml:space="preserve">AU</w:t>
      </w: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Proposition: </w:t>
      </w:r>
      <w:r w:rsidDel="00000000" w:rsidR="00000000" w:rsidRPr="00000000">
        <w:rPr>
          <w:rFonts w:ascii="Times New Roman" w:cs="Times New Roman" w:eastAsia="Times New Roman" w:hAnsi="Times New Roman"/>
          <w:sz w:val="24"/>
          <w:szCs w:val="24"/>
          <w:rtl w:val="0"/>
        </w:rPr>
        <w:t xml:space="preserve">Qu’on adopte la Politique sur l’éthique et la gestion des finances afin de l’utiliser temporairement et de l’amener au Congrès. </w:t>
      </w:r>
    </w:p>
    <w:p w:rsidR="00000000" w:rsidDel="00000000" w:rsidP="00000000" w:rsidRDefault="00000000" w:rsidRPr="00000000" w14:paraId="0000005A">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Lien vers le document: </w:t>
      </w:r>
      <w:hyperlink r:id="rId7">
        <w:r w:rsidDel="00000000" w:rsidR="00000000" w:rsidRPr="00000000">
          <w:rPr>
            <w:rFonts w:ascii="Times New Roman" w:cs="Times New Roman" w:eastAsia="Times New Roman" w:hAnsi="Times New Roman"/>
            <w:color w:val="1155cc"/>
            <w:sz w:val="24"/>
            <w:szCs w:val="24"/>
            <w:u w:val="single"/>
            <w:rtl w:val="0"/>
          </w:rPr>
          <w:t xml:space="preserve">ICI</w:t>
        </w:r>
      </w:hyperlink>
      <w:r w:rsidDel="00000000" w:rsidR="00000000" w:rsidRPr="00000000">
        <w:rPr>
          <w:rtl w:val="0"/>
        </w:rPr>
      </w:r>
    </w:p>
    <w:p w:rsidR="00000000" w:rsidDel="00000000" w:rsidP="00000000" w:rsidRDefault="00000000" w:rsidRPr="00000000" w14:paraId="0000005B">
      <w:pPr>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le conseil exécutif</w:t>
      </w:r>
    </w:p>
    <w:p w:rsidR="00000000" w:rsidDel="00000000" w:rsidP="00000000" w:rsidRDefault="00000000" w:rsidRPr="00000000" w14:paraId="0000005C">
      <w:pPr>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Appuyée par le comité journal</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5D">
      <w:pPr>
        <w:spacing w:line="276" w:lineRule="auto"/>
        <w:ind w:left="0"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Proposition:</w:t>
      </w:r>
      <w:r w:rsidDel="00000000" w:rsidR="00000000" w:rsidRPr="00000000">
        <w:rPr>
          <w:rFonts w:ascii="Times New Roman" w:cs="Times New Roman" w:eastAsia="Times New Roman" w:hAnsi="Times New Roman"/>
          <w:sz w:val="24"/>
          <w:szCs w:val="24"/>
          <w:rtl w:val="0"/>
        </w:rPr>
        <w:t xml:space="preserve"> Qu’on prenne une pause de 10 minutes</w:t>
      </w:r>
    </w:p>
    <w:p w:rsidR="00000000" w:rsidDel="00000000" w:rsidP="00000000" w:rsidRDefault="00000000" w:rsidRPr="00000000" w14:paraId="0000005F">
      <w:pPr>
        <w:spacing w:line="276" w:lineRule="auto"/>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le comité journal</w:t>
      </w:r>
    </w:p>
    <w:p w:rsidR="00000000" w:rsidDel="00000000" w:rsidP="00000000" w:rsidRDefault="00000000" w:rsidRPr="00000000" w14:paraId="00000060">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ab/>
        <w:t xml:space="preserve">Appuyée par le conseil exécutif</w:t>
      </w:r>
    </w:p>
    <w:p w:rsidR="00000000" w:rsidDel="00000000" w:rsidP="00000000" w:rsidRDefault="00000000" w:rsidRPr="00000000" w14:paraId="00000061">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ab/>
        <w:t xml:space="preserve">AU</w:t>
      </w:r>
    </w:p>
    <w:p w:rsidR="00000000" w:rsidDel="00000000" w:rsidP="00000000" w:rsidRDefault="00000000" w:rsidRPr="00000000" w14:paraId="00000062">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AU</w:t>
      </w:r>
    </w:p>
    <w:p w:rsidR="00000000" w:rsidDel="00000000" w:rsidP="00000000" w:rsidRDefault="00000000" w:rsidRPr="00000000" w14:paraId="00000063">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Proposition:</w:t>
      </w:r>
      <w:r w:rsidDel="00000000" w:rsidR="00000000" w:rsidRPr="00000000">
        <w:rPr>
          <w:rFonts w:ascii="Times New Roman" w:cs="Times New Roman" w:eastAsia="Times New Roman" w:hAnsi="Times New Roman"/>
          <w:sz w:val="24"/>
          <w:szCs w:val="24"/>
          <w:rtl w:val="0"/>
        </w:rPr>
        <w:t xml:space="preserve"> Que le conseil exécutif de la CRUES ne rencontre pas la FECQ et l’UEQ et que cette décision soit prise par le Congrès.</w:t>
      </w:r>
    </w:p>
    <w:p w:rsidR="00000000" w:rsidDel="00000000" w:rsidP="00000000" w:rsidRDefault="00000000" w:rsidRPr="00000000" w14:paraId="00000065">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la SOGEECOM</w:t>
      </w:r>
    </w:p>
    <w:p w:rsidR="00000000" w:rsidDel="00000000" w:rsidP="00000000" w:rsidRDefault="00000000" w:rsidRPr="00000000" w14:paraId="00000066">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le comité journal</w:t>
      </w:r>
    </w:p>
    <w:p w:rsidR="00000000" w:rsidDel="00000000" w:rsidP="00000000" w:rsidRDefault="00000000" w:rsidRPr="00000000" w14:paraId="0000006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Mise en dépôt dû à une pluralité d’abstentions</w:t>
      </w:r>
      <w:r w:rsidDel="00000000" w:rsidR="00000000" w:rsidRPr="00000000">
        <w:rPr>
          <w:rtl w:val="0"/>
        </w:rPr>
      </w:r>
    </w:p>
    <w:p w:rsidR="00000000" w:rsidDel="00000000" w:rsidP="00000000" w:rsidRDefault="00000000" w:rsidRPr="00000000" w14:paraId="00000068">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Proposition: </w:t>
      </w:r>
      <w:r w:rsidDel="00000000" w:rsidR="00000000" w:rsidRPr="00000000">
        <w:rPr>
          <w:rFonts w:ascii="Times New Roman" w:cs="Times New Roman" w:eastAsia="Times New Roman" w:hAnsi="Times New Roman"/>
          <w:sz w:val="24"/>
          <w:szCs w:val="24"/>
          <w:rtl w:val="0"/>
        </w:rPr>
        <w:t xml:space="preserve">Que, suite à un premier contact, on limite les intéractions avec la FECQ et l’UEQ jusqu’au prochain congrès à un stricte minimum et que le COCO amène cet enjeu au Congrès.</w:t>
      </w:r>
    </w:p>
    <w:p w:rsidR="00000000" w:rsidDel="00000000" w:rsidP="00000000" w:rsidRDefault="00000000" w:rsidRPr="00000000" w14:paraId="0000006A">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l’AFESH</w:t>
      </w:r>
    </w:p>
    <w:p w:rsidR="00000000" w:rsidDel="00000000" w:rsidP="00000000" w:rsidRDefault="00000000" w:rsidRPr="00000000" w14:paraId="0000006B">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le Conseil Exécutif</w:t>
      </w:r>
    </w:p>
    <w:p w:rsidR="00000000" w:rsidDel="00000000" w:rsidP="00000000" w:rsidRDefault="00000000" w:rsidRPr="00000000" w14:paraId="0000006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AU</w:t>
      </w:r>
      <w:r w:rsidDel="00000000" w:rsidR="00000000" w:rsidRPr="00000000">
        <w:rPr>
          <w:rtl w:val="0"/>
        </w:rPr>
      </w:r>
    </w:p>
    <w:p w:rsidR="00000000" w:rsidDel="00000000" w:rsidP="00000000" w:rsidRDefault="00000000" w:rsidRPr="00000000" w14:paraId="0000006D">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Proposition: </w:t>
      </w:r>
      <w:r w:rsidDel="00000000" w:rsidR="00000000" w:rsidRPr="00000000">
        <w:rPr>
          <w:rFonts w:ascii="Times New Roman" w:cs="Times New Roman" w:eastAsia="Times New Roman" w:hAnsi="Times New Roman"/>
          <w:sz w:val="24"/>
          <w:szCs w:val="24"/>
          <w:rtl w:val="0"/>
        </w:rPr>
        <w:t xml:space="preserve">Que les PV du COCO non-approuvés soient partagés avec les membres avant leur adoption au COCO.</w:t>
      </w:r>
    </w:p>
    <w:p w:rsidR="00000000" w:rsidDel="00000000" w:rsidP="00000000" w:rsidRDefault="00000000" w:rsidRPr="00000000" w14:paraId="0000006F">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l’AFESH</w:t>
      </w:r>
    </w:p>
    <w:p w:rsidR="00000000" w:rsidDel="00000000" w:rsidP="00000000" w:rsidRDefault="00000000" w:rsidRPr="00000000" w14:paraId="00000070">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le Comité mobilisation</w:t>
      </w:r>
    </w:p>
    <w:p w:rsidR="00000000" w:rsidDel="00000000" w:rsidP="00000000" w:rsidRDefault="00000000" w:rsidRPr="00000000" w14:paraId="00000071">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AU</w:t>
      </w:r>
    </w:p>
    <w:p w:rsidR="00000000" w:rsidDel="00000000" w:rsidP="00000000" w:rsidRDefault="00000000" w:rsidRPr="00000000" w14:paraId="00000072">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Proposition: </w:t>
      </w:r>
      <w:r w:rsidDel="00000000" w:rsidR="00000000" w:rsidRPr="00000000">
        <w:rPr>
          <w:rFonts w:ascii="Times New Roman" w:cs="Times New Roman" w:eastAsia="Times New Roman" w:hAnsi="Times New Roman"/>
          <w:sz w:val="24"/>
          <w:szCs w:val="24"/>
          <w:rtl w:val="0"/>
        </w:rPr>
        <w:t xml:space="preserve">Que le Conseil Exécutif et les comités remettent un rapport écrit sur leurs activités pour la période entre les rencontres du COCO avant la réunion et que ces rapports soient disponibles sur le procès-verbal.</w:t>
      </w:r>
    </w:p>
    <w:p w:rsidR="00000000" w:rsidDel="00000000" w:rsidP="00000000" w:rsidRDefault="00000000" w:rsidRPr="00000000" w14:paraId="00000074">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l’AFESH</w:t>
      </w:r>
    </w:p>
    <w:p w:rsidR="00000000" w:rsidDel="00000000" w:rsidP="00000000" w:rsidRDefault="00000000" w:rsidRPr="00000000" w14:paraId="00000075">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le Conseil exécutif</w:t>
      </w:r>
    </w:p>
    <w:p w:rsidR="00000000" w:rsidDel="00000000" w:rsidP="00000000" w:rsidRDefault="00000000" w:rsidRPr="00000000" w14:paraId="00000076">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AU</w:t>
      </w:r>
    </w:p>
    <w:p w:rsidR="00000000" w:rsidDel="00000000" w:rsidP="00000000" w:rsidRDefault="00000000" w:rsidRPr="00000000" w14:paraId="00000077">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tl w:val="0"/>
        </w:rPr>
      </w:r>
    </w:p>
    <w:p w:rsidR="00000000" w:rsidDel="00000000" w:rsidP="00000000" w:rsidRDefault="00000000" w:rsidRPr="00000000" w14:paraId="00000078">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Comité de la recherche et des affaires académiques</w:t>
      </w:r>
    </w:p>
    <w:p w:rsidR="00000000" w:rsidDel="00000000" w:rsidP="00000000" w:rsidRDefault="00000000" w:rsidRPr="00000000" w14:paraId="00000079">
      <w:pP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Comité journal</w:t>
      </w:r>
    </w:p>
    <w:p w:rsidR="00000000" w:rsidDel="00000000" w:rsidP="00000000" w:rsidRDefault="00000000" w:rsidRPr="00000000" w14:paraId="0000007B">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Comité de l’inclusion et de la lutte aux oppressions</w:t>
      </w:r>
    </w:p>
    <w:p w:rsidR="00000000" w:rsidDel="00000000" w:rsidP="00000000" w:rsidRDefault="00000000" w:rsidRPr="00000000" w14:paraId="0000007D">
      <w:pP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Comité mobilisation</w:t>
      </w:r>
    </w:p>
    <w:p w:rsidR="00000000" w:rsidDel="00000000" w:rsidP="00000000" w:rsidRDefault="00000000" w:rsidRPr="00000000" w14:paraId="0000007F">
      <w:pP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Proposition: </w:t>
      </w:r>
    </w:p>
    <w:p w:rsidR="00000000" w:rsidDel="00000000" w:rsidP="00000000" w:rsidRDefault="00000000" w:rsidRPr="00000000" w14:paraId="00000081">
      <w:pPr>
        <w:ind w:left="0" w:firstLine="0"/>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Qu’on paye l’artiste de la pieuvre et du dinosaure 100$ pour les deux œuvres;</w:t>
      </w:r>
    </w:p>
    <w:p w:rsidR="00000000" w:rsidDel="00000000" w:rsidP="00000000" w:rsidRDefault="00000000" w:rsidRPr="00000000" w14:paraId="0000008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50505"/>
          <w:sz w:val="24"/>
          <w:szCs w:val="24"/>
          <w:rtl w:val="0"/>
        </w:rPr>
        <w:t xml:space="preserve">Que l’on crée le précédent que le comité Mob propose de payer les artistes lorsque le comité commande une œuvre d’art de celleux-ci. Pour être éligible, les artistes ne doivent pas être membres élu.e.s ou non-élu.e.s d’un des comités de la CRUES afin d’éviter les conflits d’intérêt;</w:t>
      </w:r>
      <w:r w:rsidDel="00000000" w:rsidR="00000000" w:rsidRPr="00000000">
        <w:rPr>
          <w:rtl w:val="0"/>
        </w:rPr>
      </w:r>
    </w:p>
    <w:p w:rsidR="00000000" w:rsidDel="00000000" w:rsidP="00000000" w:rsidRDefault="00000000" w:rsidRPr="00000000" w14:paraId="00000083">
      <w:pPr>
        <w:ind w:left="0" w:firstLine="0"/>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Que la dépense soit puisée dans la case budgétaire “Tournée et représentations” du budget;</w:t>
      </w:r>
    </w:p>
    <w:p w:rsidR="00000000" w:rsidDel="00000000" w:rsidP="00000000" w:rsidRDefault="00000000" w:rsidRPr="00000000" w14:paraId="00000084">
      <w:pPr>
        <w:ind w:left="0" w:firstLine="0"/>
        <w:jc w:val="both"/>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Que la proposition soit expliquée au prochain COCO pour faire avancer les discussions sur la rémunération dans le mouvement étudiant.</w:t>
      </w:r>
    </w:p>
    <w:p w:rsidR="00000000" w:rsidDel="00000000" w:rsidP="00000000" w:rsidRDefault="00000000" w:rsidRPr="00000000" w14:paraId="00000085">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le comité mobilisation</w:t>
      </w:r>
    </w:p>
    <w:p w:rsidR="00000000" w:rsidDel="00000000" w:rsidP="00000000" w:rsidRDefault="00000000" w:rsidRPr="00000000" w14:paraId="00000086">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le comité journal</w:t>
      </w:r>
    </w:p>
    <w:p w:rsidR="00000000" w:rsidDel="00000000" w:rsidP="00000000" w:rsidRDefault="00000000" w:rsidRPr="00000000" w14:paraId="00000087">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r>
    </w:p>
    <w:p w:rsidR="00000000" w:rsidDel="00000000" w:rsidP="00000000" w:rsidRDefault="00000000" w:rsidRPr="00000000" w14:paraId="00000088">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b w:val="1"/>
          <w:sz w:val="24"/>
          <w:szCs w:val="24"/>
          <w:rtl w:val="0"/>
        </w:rPr>
        <w:t xml:space="preserve">Proposition privilégiée de mise en dépôt</w:t>
      </w:r>
    </w:p>
    <w:p w:rsidR="00000000" w:rsidDel="00000000" w:rsidP="00000000" w:rsidRDefault="00000000" w:rsidRPr="00000000" w14:paraId="00000089">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i w:val="1"/>
          <w:sz w:val="24"/>
          <w:szCs w:val="24"/>
          <w:rtl w:val="0"/>
        </w:rPr>
        <w:t xml:space="preserve">Proposée par le comité mobilisation</w:t>
      </w:r>
    </w:p>
    <w:p w:rsidR="00000000" w:rsidDel="00000000" w:rsidP="00000000" w:rsidRDefault="00000000" w:rsidRPr="00000000" w14:paraId="0000008A">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ab/>
        <w:t xml:space="preserve">Appuyée par le comité journal</w:t>
      </w:r>
    </w:p>
    <w:p w:rsidR="00000000" w:rsidDel="00000000" w:rsidP="00000000" w:rsidRDefault="00000000" w:rsidRPr="00000000" w14:paraId="0000008B">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ab/>
        <w:t xml:space="preserve">Battue à majorité</w:t>
      </w:r>
    </w:p>
    <w:p w:rsidR="00000000" w:rsidDel="00000000" w:rsidP="00000000" w:rsidRDefault="00000000" w:rsidRPr="00000000" w14:paraId="0000008C">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r>
    </w:p>
    <w:p w:rsidR="00000000" w:rsidDel="00000000" w:rsidP="00000000" w:rsidRDefault="00000000" w:rsidRPr="00000000" w14:paraId="0000008D">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Battue à majorité</w:t>
      </w:r>
    </w:p>
    <w:p w:rsidR="00000000" w:rsidDel="00000000" w:rsidP="00000000" w:rsidRDefault="00000000" w:rsidRPr="00000000" w14:paraId="0000008E">
      <w:pPr>
        <w:spacing w:line="276" w:lineRule="auto"/>
        <w:ind w:firstLine="72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F">
      <w:pPr>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Proposition: </w:t>
      </w:r>
      <w:r w:rsidDel="00000000" w:rsidR="00000000" w:rsidRPr="00000000">
        <w:rPr>
          <w:rFonts w:ascii="Times New Roman" w:cs="Times New Roman" w:eastAsia="Times New Roman" w:hAnsi="Times New Roman"/>
          <w:sz w:val="24"/>
          <w:szCs w:val="24"/>
          <w:rtl w:val="0"/>
        </w:rPr>
        <w:t xml:space="preserve">Pause de 10 minutes.</w:t>
      </w:r>
    </w:p>
    <w:p w:rsidR="00000000" w:rsidDel="00000000" w:rsidP="00000000" w:rsidRDefault="00000000" w:rsidRPr="00000000" w14:paraId="00000090">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le comité mobilisation</w:t>
      </w:r>
    </w:p>
    <w:p w:rsidR="00000000" w:rsidDel="00000000" w:rsidP="00000000" w:rsidRDefault="00000000" w:rsidRPr="00000000" w14:paraId="00000091">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le conseil exécutif</w:t>
      </w:r>
    </w:p>
    <w:p w:rsidR="00000000" w:rsidDel="00000000" w:rsidP="00000000" w:rsidRDefault="00000000" w:rsidRPr="00000000" w14:paraId="00000092">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AU</w:t>
      </w:r>
    </w:p>
    <w:p w:rsidR="00000000" w:rsidDel="00000000" w:rsidP="00000000" w:rsidRDefault="00000000" w:rsidRPr="00000000" w14:paraId="00000093">
      <w:pPr>
        <w:pStyle w:val="Title"/>
        <w:spacing w:line="276" w:lineRule="auto"/>
        <w:jc w:val="both"/>
        <w:rPr>
          <w:rFonts w:ascii="Times New Roman" w:cs="Times New Roman" w:eastAsia="Times New Roman" w:hAnsi="Times New Roman"/>
          <w:b w:val="1"/>
          <w:sz w:val="28"/>
          <w:szCs w:val="28"/>
        </w:rPr>
      </w:pPr>
      <w:bookmarkStart w:colFirst="0" w:colLast="0" w:name="_a54uzva16eqn" w:id="9"/>
      <w:bookmarkEnd w:id="9"/>
      <w:r w:rsidDel="00000000" w:rsidR="00000000" w:rsidRPr="00000000">
        <w:rPr>
          <w:rtl w:val="0"/>
        </w:rPr>
      </w:r>
    </w:p>
    <w:p w:rsidR="00000000" w:rsidDel="00000000" w:rsidP="00000000" w:rsidRDefault="00000000" w:rsidRPr="00000000" w14:paraId="00000094">
      <w:pPr>
        <w:pStyle w:val="Title"/>
        <w:spacing w:line="276" w:lineRule="auto"/>
        <w:jc w:val="both"/>
        <w:rPr>
          <w:rFonts w:ascii="Times New Roman" w:cs="Times New Roman" w:eastAsia="Times New Roman" w:hAnsi="Times New Roman"/>
          <w:u w:val="single"/>
        </w:rPr>
      </w:pPr>
      <w:bookmarkStart w:colFirst="0" w:colLast="0" w:name="_akky7v80ssb6" w:id="10"/>
      <w:bookmarkEnd w:id="10"/>
      <w:r w:rsidDel="00000000" w:rsidR="00000000" w:rsidRPr="00000000">
        <w:rPr>
          <w:rFonts w:ascii="Times New Roman" w:cs="Times New Roman" w:eastAsia="Times New Roman" w:hAnsi="Times New Roman"/>
          <w:b w:val="1"/>
          <w:sz w:val="28"/>
          <w:szCs w:val="28"/>
          <w:rtl w:val="0"/>
        </w:rPr>
        <w:t xml:space="preserve">3.0. Plan d’action pour l’automne</w:t>
      </w:r>
      <w:r w:rsidDel="00000000" w:rsidR="00000000" w:rsidRPr="00000000">
        <w:rPr>
          <w:rtl w:val="0"/>
        </w:rPr>
      </w:r>
    </w:p>
    <w:p w:rsidR="00000000" w:rsidDel="00000000" w:rsidP="00000000" w:rsidRDefault="00000000" w:rsidRPr="00000000" w14:paraId="00000095">
      <w:pPr>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9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3.1 Congrès</w:t>
      </w:r>
      <w:r w:rsidDel="00000000" w:rsidR="00000000" w:rsidRPr="00000000">
        <w:rPr>
          <w:rtl w:val="0"/>
        </w:rPr>
      </w:r>
    </w:p>
    <w:p w:rsidR="00000000" w:rsidDel="00000000" w:rsidP="00000000" w:rsidRDefault="00000000" w:rsidRPr="00000000" w14:paraId="0000009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Proposition: </w:t>
      </w:r>
      <w:r w:rsidDel="00000000" w:rsidR="00000000" w:rsidRPr="00000000">
        <w:rPr>
          <w:rFonts w:ascii="Times New Roman" w:cs="Times New Roman" w:eastAsia="Times New Roman" w:hAnsi="Times New Roman"/>
          <w:sz w:val="24"/>
          <w:szCs w:val="24"/>
          <w:rtl w:val="0"/>
        </w:rPr>
        <w:t xml:space="preserve">Que le lieu du prochain Congrès soit Rimouski.</w:t>
      </w:r>
    </w:p>
    <w:p w:rsidR="00000000" w:rsidDel="00000000" w:rsidP="00000000" w:rsidRDefault="00000000" w:rsidRPr="00000000" w14:paraId="00000098">
      <w:pPr>
        <w:spacing w:line="276"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Proposée par le comité journal</w:t>
      </w:r>
    </w:p>
    <w:p w:rsidR="00000000" w:rsidDel="00000000" w:rsidP="00000000" w:rsidRDefault="00000000" w:rsidRPr="00000000" w14:paraId="00000099">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le conseil exécutif</w:t>
      </w:r>
    </w:p>
    <w:p w:rsidR="00000000" w:rsidDel="00000000" w:rsidP="00000000" w:rsidRDefault="00000000" w:rsidRPr="00000000" w14:paraId="0000009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AU</w:t>
      </w:r>
      <w:r w:rsidDel="00000000" w:rsidR="00000000" w:rsidRPr="00000000">
        <w:rPr>
          <w:rtl w:val="0"/>
        </w:rPr>
      </w:r>
    </w:p>
    <w:p w:rsidR="00000000" w:rsidDel="00000000" w:rsidP="00000000" w:rsidRDefault="00000000" w:rsidRPr="00000000" w14:paraId="0000009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Stages</w:t>
      </w:r>
    </w:p>
    <w:p w:rsidR="00000000" w:rsidDel="00000000" w:rsidP="00000000" w:rsidRDefault="00000000" w:rsidRPr="00000000" w14:paraId="0000009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Camp de formation</w:t>
      </w:r>
    </w:p>
    <w:p w:rsidR="00000000" w:rsidDel="00000000" w:rsidP="00000000" w:rsidRDefault="00000000" w:rsidRPr="00000000" w14:paraId="0000009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Proposition:</w:t>
      </w:r>
      <w:r w:rsidDel="00000000" w:rsidR="00000000" w:rsidRPr="00000000">
        <w:rPr>
          <w:rFonts w:ascii="Times New Roman" w:cs="Times New Roman" w:eastAsia="Times New Roman" w:hAnsi="Times New Roman"/>
          <w:sz w:val="24"/>
          <w:szCs w:val="24"/>
          <w:rtl w:val="0"/>
        </w:rPr>
        <w:t xml:space="preserve"> Que l’on repousse les dates du camp de formation au 21-22 octobre 2023.</w:t>
      </w:r>
    </w:p>
    <w:p w:rsidR="00000000" w:rsidDel="00000000" w:rsidP="00000000" w:rsidRDefault="00000000" w:rsidRPr="00000000" w14:paraId="000000A0">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Proposée par le comité journal</w:t>
      </w:r>
    </w:p>
    <w:p w:rsidR="00000000" w:rsidDel="00000000" w:rsidP="00000000" w:rsidRDefault="00000000" w:rsidRPr="00000000" w14:paraId="000000A1">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le comité mobilisation</w:t>
      </w:r>
    </w:p>
    <w:p w:rsidR="00000000" w:rsidDel="00000000" w:rsidP="00000000" w:rsidRDefault="00000000" w:rsidRPr="00000000" w14:paraId="000000A2">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AU</w:t>
      </w:r>
    </w:p>
    <w:p w:rsidR="00000000" w:rsidDel="00000000" w:rsidP="00000000" w:rsidRDefault="00000000" w:rsidRPr="00000000" w14:paraId="000000A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Proposition: </w:t>
      </w:r>
      <w:r w:rsidDel="00000000" w:rsidR="00000000" w:rsidRPr="00000000">
        <w:rPr>
          <w:rFonts w:ascii="Times New Roman" w:cs="Times New Roman" w:eastAsia="Times New Roman" w:hAnsi="Times New Roman"/>
          <w:sz w:val="24"/>
          <w:szCs w:val="24"/>
          <w:rtl w:val="0"/>
        </w:rPr>
        <w:t xml:space="preserve">Que l’on crée un comité ad-hoc pour organiser le prochain camp de formation;</w:t>
      </w:r>
    </w:p>
    <w:p w:rsidR="00000000" w:rsidDel="00000000" w:rsidP="00000000" w:rsidRDefault="00000000" w:rsidRPr="00000000" w14:paraId="000000A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 les membres officiels de ce comité soient Camille, Rémi, Sophie, Benjamin, Arthur.</w:t>
      </w:r>
    </w:p>
    <w:p w:rsidR="00000000" w:rsidDel="00000000" w:rsidP="00000000" w:rsidRDefault="00000000" w:rsidRPr="00000000" w14:paraId="000000A6">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Proposée par le comité journal</w:t>
      </w:r>
    </w:p>
    <w:p w:rsidR="00000000" w:rsidDel="00000000" w:rsidP="00000000" w:rsidRDefault="00000000" w:rsidRPr="00000000" w14:paraId="000000A7">
      <w:pP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le conseil exécutif</w:t>
      </w:r>
    </w:p>
    <w:p w:rsidR="00000000" w:rsidDel="00000000" w:rsidP="00000000" w:rsidRDefault="00000000" w:rsidRPr="00000000" w14:paraId="000000A8">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ab/>
        <w:t xml:space="preserve">AU</w:t>
      </w:r>
      <w:r w:rsidDel="00000000" w:rsidR="00000000" w:rsidRPr="00000000">
        <w:rPr>
          <w:rtl w:val="0"/>
        </w:rPr>
      </w:r>
    </w:p>
    <w:p w:rsidR="00000000" w:rsidDel="00000000" w:rsidP="00000000" w:rsidRDefault="00000000" w:rsidRPr="00000000" w14:paraId="000000A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Style w:val="Title"/>
        <w:spacing w:line="276" w:lineRule="auto"/>
        <w:jc w:val="both"/>
        <w:rPr>
          <w:rFonts w:ascii="Times New Roman" w:cs="Times New Roman" w:eastAsia="Times New Roman" w:hAnsi="Times New Roman"/>
          <w:sz w:val="24"/>
          <w:szCs w:val="24"/>
        </w:rPr>
      </w:pPr>
      <w:bookmarkStart w:colFirst="0" w:colLast="0" w:name="_qevmx8ukqte5" w:id="11"/>
      <w:bookmarkEnd w:id="11"/>
      <w:r w:rsidDel="00000000" w:rsidR="00000000" w:rsidRPr="00000000">
        <w:rPr>
          <w:rFonts w:ascii="Times New Roman" w:cs="Times New Roman" w:eastAsia="Times New Roman" w:hAnsi="Times New Roman"/>
          <w:b w:val="1"/>
          <w:sz w:val="28"/>
          <w:szCs w:val="28"/>
          <w:rtl w:val="0"/>
        </w:rPr>
        <w:t xml:space="preserve">4.0. PROCÉDURES DE CLÔTURE</w:t>
      </w:r>
      <w:r w:rsidDel="00000000" w:rsidR="00000000" w:rsidRPr="00000000">
        <w:rPr>
          <w:rtl w:val="0"/>
        </w:rPr>
      </w:r>
    </w:p>
    <w:p w:rsidR="00000000" w:rsidDel="00000000" w:rsidP="00000000" w:rsidRDefault="00000000" w:rsidRPr="00000000" w14:paraId="000000AB">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 Varia</w:t>
      </w:r>
    </w:p>
    <w:p w:rsidR="00000000" w:rsidDel="00000000" w:rsidP="00000000" w:rsidRDefault="00000000" w:rsidRPr="00000000" w14:paraId="000000AC">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 Prochain conseil de coordination</w:t>
      </w:r>
    </w:p>
    <w:p w:rsidR="00000000" w:rsidDel="00000000" w:rsidP="00000000" w:rsidRDefault="00000000" w:rsidRPr="00000000" w14:paraId="000000A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Proposition: </w:t>
      </w:r>
      <w:r w:rsidDel="00000000" w:rsidR="00000000" w:rsidRPr="00000000">
        <w:rPr>
          <w:rFonts w:ascii="Times New Roman" w:cs="Times New Roman" w:eastAsia="Times New Roman" w:hAnsi="Times New Roman"/>
          <w:sz w:val="24"/>
          <w:szCs w:val="24"/>
          <w:rtl w:val="0"/>
        </w:rPr>
        <w:t xml:space="preserve">Que le prochain conseil de coordination soit le 15 octobre à 17h.</w:t>
      </w:r>
    </w:p>
    <w:p w:rsidR="00000000" w:rsidDel="00000000" w:rsidP="00000000" w:rsidRDefault="00000000" w:rsidRPr="00000000" w14:paraId="000000AE">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i w:val="1"/>
          <w:sz w:val="24"/>
          <w:szCs w:val="24"/>
          <w:rtl w:val="0"/>
        </w:rPr>
        <w:t xml:space="preserve">Proposée par le conseil exécutif</w:t>
      </w:r>
    </w:p>
    <w:p w:rsidR="00000000" w:rsidDel="00000000" w:rsidP="00000000" w:rsidRDefault="00000000" w:rsidRPr="00000000" w14:paraId="000000AF">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le comité mobilisation</w:t>
      </w:r>
    </w:p>
    <w:p w:rsidR="00000000" w:rsidDel="00000000" w:rsidP="00000000" w:rsidRDefault="00000000" w:rsidRPr="00000000" w14:paraId="000000B0">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AU</w:t>
      </w:r>
    </w:p>
    <w:p w:rsidR="00000000" w:rsidDel="00000000" w:rsidP="00000000" w:rsidRDefault="00000000" w:rsidRPr="00000000" w14:paraId="000000B1">
      <w:pPr>
        <w:spacing w:line="276"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2">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 Levée </w:t>
      </w:r>
    </w:p>
    <w:p w:rsidR="00000000" w:rsidDel="00000000" w:rsidP="00000000" w:rsidRDefault="00000000" w:rsidRPr="00000000" w14:paraId="000000B3">
      <w:pPr>
        <w:spacing w:line="276"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4.3.1 </w:t>
      </w:r>
      <w:r w:rsidDel="00000000" w:rsidR="00000000" w:rsidRPr="00000000">
        <w:rPr>
          <w:rFonts w:ascii="Times New Roman" w:cs="Times New Roman" w:eastAsia="Times New Roman" w:hAnsi="Times New Roman"/>
          <w:sz w:val="24"/>
          <w:szCs w:val="24"/>
          <w:u w:val="single"/>
          <w:rtl w:val="0"/>
        </w:rPr>
        <w:t xml:space="preserve">Levée à 20h28</w:t>
      </w:r>
    </w:p>
    <w:p w:rsidR="00000000" w:rsidDel="00000000" w:rsidP="00000000" w:rsidRDefault="00000000" w:rsidRPr="00000000" w14:paraId="000000B4">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Proposée par le comité mobilisation</w:t>
      </w:r>
    </w:p>
    <w:p w:rsidR="00000000" w:rsidDel="00000000" w:rsidP="00000000" w:rsidRDefault="00000000" w:rsidRPr="00000000" w14:paraId="000000B5">
      <w:pPr>
        <w:spacing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Appuyée par le comité journal</w:t>
      </w:r>
    </w:p>
    <w:p w:rsidR="00000000" w:rsidDel="00000000" w:rsidP="00000000" w:rsidRDefault="00000000" w:rsidRPr="00000000" w14:paraId="000000B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t xml:space="preserve">AU</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3JYww7-F5SWEmwPo8yy1Jp-uBjXMs2EFOeNDxWP7wG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